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66" w:rsidRDefault="000A5D66" w:rsidP="000A5D66">
      <w:r>
        <w:t>Consum medicamente</w:t>
      </w:r>
      <w:r w:rsidR="00C96C62">
        <w:t xml:space="preserve"> pentru </w:t>
      </w:r>
      <w:r>
        <w:t>luna februarie 2018</w:t>
      </w:r>
    </w:p>
    <w:tbl>
      <w:tblPr>
        <w:tblStyle w:val="GrilTabel"/>
        <w:tblW w:w="0" w:type="auto"/>
        <w:tblLook w:val="04A0"/>
      </w:tblPr>
      <w:tblGrid>
        <w:gridCol w:w="4077"/>
        <w:gridCol w:w="2115"/>
        <w:gridCol w:w="862"/>
      </w:tblGrid>
      <w:tr w:rsidR="000A5D66" w:rsidTr="000A5D66">
        <w:tc>
          <w:tcPr>
            <w:tcW w:w="4077" w:type="dxa"/>
          </w:tcPr>
          <w:p w:rsidR="000A5D66" w:rsidRDefault="000A5D66" w:rsidP="005A7F27">
            <w:r>
              <w:t xml:space="preserve">Consum medicamente </w:t>
            </w:r>
            <w:r w:rsidRPr="00FC6A92">
              <w:t>Programe PNS CJAS</w:t>
            </w:r>
          </w:p>
        </w:tc>
        <w:tc>
          <w:tcPr>
            <w:tcW w:w="2115" w:type="dxa"/>
          </w:tcPr>
          <w:p w:rsidR="000A5D66" w:rsidRDefault="000A5D66" w:rsidP="000A5D66">
            <w:r w:rsidRPr="000A5D66">
              <w:t>124440.39</w:t>
            </w:r>
          </w:p>
        </w:tc>
        <w:tc>
          <w:tcPr>
            <w:tcW w:w="862" w:type="dxa"/>
          </w:tcPr>
          <w:p w:rsidR="000A5D66" w:rsidRDefault="000A5D66" w:rsidP="000A5D66">
            <w:r>
              <w:t>Ron</w:t>
            </w:r>
          </w:p>
        </w:tc>
      </w:tr>
      <w:tr w:rsidR="000A5D66" w:rsidTr="000A5D66">
        <w:tc>
          <w:tcPr>
            <w:tcW w:w="4077" w:type="dxa"/>
          </w:tcPr>
          <w:p w:rsidR="000A5D66" w:rsidRDefault="000A5D66" w:rsidP="005A7F27">
            <w:r>
              <w:t xml:space="preserve">Consum medicamente </w:t>
            </w:r>
            <w:r w:rsidRPr="00FC6A92">
              <w:t>Programe PNS DSP</w:t>
            </w:r>
          </w:p>
        </w:tc>
        <w:tc>
          <w:tcPr>
            <w:tcW w:w="2115" w:type="dxa"/>
          </w:tcPr>
          <w:p w:rsidR="000A5D66" w:rsidRDefault="000A5D66" w:rsidP="000A5D66">
            <w:r w:rsidRPr="000A5D66">
              <w:t>547505.43</w:t>
            </w:r>
          </w:p>
        </w:tc>
        <w:tc>
          <w:tcPr>
            <w:tcW w:w="862" w:type="dxa"/>
          </w:tcPr>
          <w:p w:rsidR="000A5D66" w:rsidRDefault="000A5D66" w:rsidP="000A5D66">
            <w:r>
              <w:t>Ron</w:t>
            </w:r>
          </w:p>
        </w:tc>
      </w:tr>
      <w:tr w:rsidR="000A5D66" w:rsidTr="000A5D66">
        <w:tc>
          <w:tcPr>
            <w:tcW w:w="4077" w:type="dxa"/>
          </w:tcPr>
          <w:p w:rsidR="000A5D66" w:rsidRDefault="000A5D66" w:rsidP="005A7F27">
            <w:r w:rsidRPr="00FC6A92">
              <w:t>Alte medicamente</w:t>
            </w:r>
          </w:p>
        </w:tc>
        <w:tc>
          <w:tcPr>
            <w:tcW w:w="2115" w:type="dxa"/>
          </w:tcPr>
          <w:p w:rsidR="000A5D66" w:rsidRDefault="000A5D66" w:rsidP="000A5D66">
            <w:r w:rsidRPr="000A5D66">
              <w:t>234950.65</w:t>
            </w:r>
          </w:p>
        </w:tc>
        <w:tc>
          <w:tcPr>
            <w:tcW w:w="862" w:type="dxa"/>
          </w:tcPr>
          <w:p w:rsidR="000A5D66" w:rsidRDefault="000A5D66" w:rsidP="000A5D66">
            <w:r>
              <w:t>Ron</w:t>
            </w:r>
          </w:p>
        </w:tc>
      </w:tr>
    </w:tbl>
    <w:p w:rsidR="000A5D66" w:rsidRDefault="000A5D66" w:rsidP="000A5D66"/>
    <w:p w:rsidR="00D9500B" w:rsidRDefault="00D9500B"/>
    <w:sectPr w:rsidR="00D9500B" w:rsidSect="00CE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A5D66"/>
    <w:rsid w:val="000A5D66"/>
    <w:rsid w:val="00C96C62"/>
    <w:rsid w:val="00CE3E83"/>
    <w:rsid w:val="00D9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8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A5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>Unitate Scolara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2018-03-12T07:48:00Z</dcterms:created>
  <dcterms:modified xsi:type="dcterms:W3CDTF">2018-03-15T07:21:00Z</dcterms:modified>
</cp:coreProperties>
</file>